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BAD" w:rsidRPr="00BD3F45" w:rsidRDefault="00131BAD" w:rsidP="00BD3F45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3F45">
        <w:rPr>
          <w:rFonts w:ascii="Times New Roman" w:hAnsi="Times New Roman" w:cs="Times New Roman"/>
          <w:b/>
          <w:sz w:val="28"/>
          <w:szCs w:val="28"/>
        </w:rPr>
        <w:t>Лекция 2. Ландшафтообразующие природные и антропогенные факторы.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BD3F45">
        <w:rPr>
          <w:rFonts w:ascii="Times New Roman" w:hAnsi="Times New Roman" w:cs="Times New Roman"/>
          <w:sz w:val="28"/>
          <w:szCs w:val="28"/>
        </w:rPr>
        <w:t>1. Одной из важнейших государственных задач является сохра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нение и целенаправленное преобразование ландшафтов. Дейст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венным рычагом в решении этой проблемы является создание средозащитных лесных насаждений, выполняющих многофункциональ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ную роль в преобразовании и восстановлении ландшафтов. Эти на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саждения выращивают путем производства лесных культур - лес</w:t>
      </w:r>
      <w:r w:rsidRPr="00BD3F45">
        <w:rPr>
          <w:rFonts w:ascii="Times New Roman" w:hAnsi="Times New Roman" w:cs="Times New Roman"/>
          <w:sz w:val="28"/>
          <w:szCs w:val="28"/>
        </w:rPr>
        <w:softHyphen/>
        <w:t xml:space="preserve">ных насаждений, созданных посевом или посадкой. Выращивание лесных культур на площадях, на которых раньше рос лес, называют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искусственным лесовосстановлением</w:t>
      </w:r>
      <w:r w:rsidRPr="00BD3F45">
        <w:rPr>
          <w:rFonts w:ascii="Times New Roman" w:hAnsi="Times New Roman" w:cs="Times New Roman"/>
          <w:sz w:val="28"/>
          <w:szCs w:val="28"/>
        </w:rPr>
        <w:t xml:space="preserve">, а выращивание их на землях, где ранее его не было -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лесоразведением.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>Лесные насаждения играют исключительную роль в поддержа</w:t>
      </w:r>
      <w:r w:rsidRPr="00BD3F45">
        <w:rPr>
          <w:rFonts w:ascii="Times New Roman" w:hAnsi="Times New Roman" w:cs="Times New Roman"/>
          <w:sz w:val="28"/>
          <w:szCs w:val="28"/>
        </w:rPr>
        <w:softHyphen/>
        <w:t xml:space="preserve">нии экологического равновесия, в стабилизации сбалансированного взаимодействия основных экологических систем биосферы. 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i/>
          <w:iCs/>
          <w:sz w:val="28"/>
          <w:szCs w:val="28"/>
        </w:rPr>
        <w:t>По ус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softHyphen/>
        <w:t>тойчивости и приспособленности к изменениям внешних условий леса превосходят все другие экосистемы</w:t>
      </w:r>
      <w:r w:rsidRPr="00BD3F45">
        <w:rPr>
          <w:rFonts w:ascii="Times New Roman" w:hAnsi="Times New Roman" w:cs="Times New Roman"/>
          <w:sz w:val="28"/>
          <w:szCs w:val="28"/>
        </w:rPr>
        <w:t>. Будучи одной из важней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ших составных частей биосферы, они выступают как экологический фактор огромного значения в охране окружающей природной среды, в экологии самого человека, в жизни нынешнего и будущих поколе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ний людей.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D3F45">
        <w:rPr>
          <w:rFonts w:ascii="Times New Roman" w:hAnsi="Times New Roman" w:cs="Times New Roman"/>
          <w:bCs/>
          <w:i/>
          <w:iCs/>
          <w:sz w:val="28"/>
          <w:szCs w:val="28"/>
        </w:rPr>
        <w:t>Лесомелиорация ландшафтов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 xml:space="preserve"> - наука и отрасль общественно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softHyphen/>
        <w:t>го производства, которые используют лесные насаждения для за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softHyphen/>
        <w:t>щиты, преобразования и восстановления ландшафтов, а также улучшения их функционирования.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 xml:space="preserve"> 2.</w:t>
      </w:r>
      <w:r w:rsidRPr="00BD3F45">
        <w:rPr>
          <w:rFonts w:ascii="Times New Roman" w:hAnsi="Times New Roman" w:cs="Times New Roman"/>
          <w:bCs/>
          <w:sz w:val="28"/>
          <w:szCs w:val="28"/>
        </w:rPr>
        <w:t>Основные виды ландшафтов, требующие лесной мелиорации и рекультивации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D3F45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Ландшафтом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 xml:space="preserve">называют территориальную систему, состоящую из взаимодействующих природных или природных и антропогенных компонентов. 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 xml:space="preserve">При этом к </w:t>
      </w:r>
      <w:r w:rsidRPr="00BD3F45">
        <w:rPr>
          <w:rFonts w:ascii="Times New Roman" w:hAnsi="Times New Roman" w:cs="Times New Roman"/>
          <w:bCs/>
          <w:i/>
          <w:iCs/>
          <w:sz w:val="28"/>
          <w:szCs w:val="28"/>
        </w:rPr>
        <w:t>природным компонентам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 xml:space="preserve"> относят воздух, поверхност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softHyphen/>
        <w:t>ные и подземные воды, горные породы, почвы, растительный и жи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softHyphen/>
        <w:t xml:space="preserve">вотный мир. </w:t>
      </w:r>
      <w:r w:rsidRPr="00BD3F45">
        <w:rPr>
          <w:rFonts w:ascii="Times New Roman" w:hAnsi="Times New Roman" w:cs="Times New Roman"/>
          <w:bCs/>
          <w:i/>
          <w:iCs/>
          <w:sz w:val="28"/>
          <w:szCs w:val="28"/>
        </w:rPr>
        <w:t>К антропогенным компонентам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 xml:space="preserve"> относят все объекты производственной и непроизводственной деятельности человека</w:t>
      </w:r>
      <w:r w:rsidRPr="00BD3F45">
        <w:rPr>
          <w:rFonts w:ascii="Times New Roman" w:hAnsi="Times New Roman" w:cs="Times New Roman"/>
          <w:sz w:val="28"/>
          <w:szCs w:val="28"/>
        </w:rPr>
        <w:t>.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>Ландшафт - это генетически однородная территория с одно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родным геологическим строением, однородным рельефом, общим климатом, однообразным сочетанием гидротермических условий, видов почв, биоценозов и, следовательно, с однохарактерным соче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танием более простых географических комплексов . К ключевым характеристикам ландшафтов относят про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странственную структуру составляющих его экосистем; функцио</w:t>
      </w:r>
      <w:r w:rsidRPr="00BD3F45">
        <w:rPr>
          <w:rFonts w:ascii="Times New Roman" w:hAnsi="Times New Roman" w:cs="Times New Roman"/>
          <w:sz w:val="28"/>
          <w:szCs w:val="28"/>
        </w:rPr>
        <w:softHyphen/>
        <w:t xml:space="preserve">нальную структуру (подразумевающую систему взаимоотношений между отдельными компонентами экосистемы и межэкосистемных -через потоки вещества, энергии и биологических видов); динамику </w:t>
      </w:r>
      <w:r w:rsidRPr="00BD3F45">
        <w:rPr>
          <w:rFonts w:ascii="Times New Roman" w:hAnsi="Times New Roman" w:cs="Times New Roman"/>
          <w:sz w:val="28"/>
          <w:szCs w:val="28"/>
        </w:rPr>
        <w:lastRenderedPageBreak/>
        <w:t>пространственной и функциональной структуры ландшафтно-экологической мозаики во времени.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i/>
          <w:iCs/>
          <w:sz w:val="28"/>
          <w:szCs w:val="28"/>
        </w:rPr>
        <w:t>Основными видами ландшафтов</w:t>
      </w:r>
      <w:r w:rsidRPr="00BD3F45">
        <w:rPr>
          <w:rFonts w:ascii="Times New Roman" w:hAnsi="Times New Roman" w:cs="Times New Roman"/>
          <w:sz w:val="28"/>
          <w:szCs w:val="28"/>
        </w:rPr>
        <w:t>, целенаправленное преобра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зование, сохранение и восстановление которых осуществляется пу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тем лесных мелиорации, являются: природные, сельскохозяйствен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ные, промышленные, лесохозяйственные, водохозяйственные, рек</w:t>
      </w:r>
      <w:r w:rsidRPr="00BD3F45">
        <w:rPr>
          <w:rFonts w:ascii="Times New Roman" w:hAnsi="Times New Roman" w:cs="Times New Roman"/>
          <w:sz w:val="28"/>
          <w:szCs w:val="28"/>
        </w:rPr>
        <w:softHyphen/>
        <w:t xml:space="preserve">реационные, антропогенные и др. 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 xml:space="preserve">1.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Природный ландшафт</w:t>
      </w:r>
      <w:r w:rsidRPr="00BD3F45">
        <w:rPr>
          <w:rFonts w:ascii="Times New Roman" w:hAnsi="Times New Roman" w:cs="Times New Roman"/>
          <w:sz w:val="28"/>
          <w:szCs w:val="28"/>
        </w:rPr>
        <w:t xml:space="preserve"> состоит из взаимодействующих природных компонентов и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 xml:space="preserve">функционирует или формируется под влиянием природных процессов. </w:t>
      </w:r>
      <w:r w:rsidRPr="00BD3F45">
        <w:rPr>
          <w:rFonts w:ascii="Times New Roman" w:hAnsi="Times New Roman" w:cs="Times New Roman"/>
          <w:sz w:val="28"/>
          <w:szCs w:val="28"/>
        </w:rPr>
        <w:t xml:space="preserve">Сюда следует отнести горные территории, подвижные пески и т. п. 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 xml:space="preserve">2.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Сельскохозяй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softHyphen/>
        <w:t>ственный ландшафт</w:t>
      </w:r>
      <w:r w:rsidRPr="00BD3F45">
        <w:rPr>
          <w:rFonts w:ascii="Times New Roman" w:hAnsi="Times New Roman" w:cs="Times New Roman"/>
          <w:sz w:val="28"/>
          <w:szCs w:val="28"/>
        </w:rPr>
        <w:t xml:space="preserve">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используется для целей сельскохозяйствен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softHyphen/>
        <w:t>ного производства</w:t>
      </w:r>
      <w:r w:rsidRPr="00BD3F45">
        <w:rPr>
          <w:rFonts w:ascii="Times New Roman" w:hAnsi="Times New Roman" w:cs="Times New Roman"/>
          <w:sz w:val="28"/>
          <w:szCs w:val="28"/>
        </w:rPr>
        <w:t xml:space="preserve">, формирующегося и функционирующего под его влиянием. 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 xml:space="preserve">3.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Промышленный ландшафт формируется под влиянием промышленного производства.</w:t>
      </w:r>
      <w:r w:rsidRPr="00BD3F45">
        <w:rPr>
          <w:rFonts w:ascii="Times New Roman" w:hAnsi="Times New Roman" w:cs="Times New Roman"/>
          <w:sz w:val="28"/>
          <w:szCs w:val="28"/>
        </w:rPr>
        <w:t xml:space="preserve"> Среди многообразия промышленных ландшафтов значительное место занимают 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>4. Т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ехногенные ланд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softHyphen/>
        <w:t>шафты</w:t>
      </w:r>
      <w:r w:rsidRPr="00BD3F45">
        <w:rPr>
          <w:rFonts w:ascii="Times New Roman" w:hAnsi="Times New Roman" w:cs="Times New Roman"/>
          <w:sz w:val="28"/>
          <w:szCs w:val="28"/>
        </w:rPr>
        <w:t xml:space="preserve">, структура и формирование которых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обусловлены деятель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softHyphen/>
        <w:t xml:space="preserve">ностью горнодобывающей промышленности. </w:t>
      </w:r>
      <w:r w:rsidRPr="00BD3F45">
        <w:rPr>
          <w:rFonts w:ascii="Times New Roman" w:hAnsi="Times New Roman" w:cs="Times New Roman"/>
          <w:sz w:val="28"/>
          <w:szCs w:val="28"/>
        </w:rPr>
        <w:t>Рост добычи полезных ископаемых сопровождается увеличением площади нарушенных земель, а их переработка на металлургических комбинатах - дегра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дацией ландшафтов, геохимической трансформацией почв и расти</w:t>
      </w:r>
      <w:r w:rsidRPr="00BD3F45">
        <w:rPr>
          <w:rFonts w:ascii="Times New Roman" w:hAnsi="Times New Roman" w:cs="Times New Roman"/>
          <w:sz w:val="28"/>
          <w:szCs w:val="28"/>
        </w:rPr>
        <w:softHyphen/>
        <w:t xml:space="preserve">тельности под воздействием техногенных потоков. 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 xml:space="preserve">5.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 xml:space="preserve">Лесохозяйственный ландшафт используется для целей лесного  хозяйства </w:t>
      </w:r>
      <w:r w:rsidRPr="00BD3F45">
        <w:rPr>
          <w:rFonts w:ascii="Times New Roman" w:hAnsi="Times New Roman" w:cs="Times New Roman"/>
          <w:sz w:val="28"/>
          <w:szCs w:val="28"/>
        </w:rPr>
        <w:t xml:space="preserve">и функционирует под его влиянием. 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 xml:space="preserve">6.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Водохозяйственный ландшафт</w:t>
      </w:r>
      <w:r w:rsidRPr="00BD3F45">
        <w:rPr>
          <w:rFonts w:ascii="Times New Roman" w:hAnsi="Times New Roman" w:cs="Times New Roman"/>
          <w:sz w:val="28"/>
          <w:szCs w:val="28"/>
        </w:rPr>
        <w:t xml:space="preserve"> формируется в процессе создания и функционирования водохозяй</w:t>
      </w:r>
      <w:r w:rsidRPr="00BD3F45">
        <w:rPr>
          <w:rFonts w:ascii="Times New Roman" w:hAnsi="Times New Roman" w:cs="Times New Roman"/>
          <w:sz w:val="28"/>
          <w:szCs w:val="28"/>
        </w:rPr>
        <w:softHyphen/>
        <w:t xml:space="preserve">ственных объектов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(водохранилища, пруды, реки</w:t>
      </w:r>
      <w:r w:rsidRPr="00BD3F45">
        <w:rPr>
          <w:rFonts w:ascii="Times New Roman" w:hAnsi="Times New Roman" w:cs="Times New Roman"/>
          <w:sz w:val="28"/>
          <w:szCs w:val="28"/>
        </w:rPr>
        <w:t xml:space="preserve"> и т. п.). Лесохозяй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ственные и водохозяйственные ландшафты формируются из при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родных объектов (лесов, рек, озер) и созданных искусственным пу</w:t>
      </w:r>
      <w:r w:rsidRPr="00BD3F45">
        <w:rPr>
          <w:rFonts w:ascii="Times New Roman" w:hAnsi="Times New Roman" w:cs="Times New Roman"/>
          <w:sz w:val="28"/>
          <w:szCs w:val="28"/>
        </w:rPr>
        <w:softHyphen/>
        <w:t xml:space="preserve">тем (лесных культур, водохранилищ, прудов и т. п.). 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 xml:space="preserve">7.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Рекреационный ландшафт используется для целей рекреации</w:t>
      </w:r>
      <w:r w:rsidRPr="00BD3F45">
        <w:rPr>
          <w:rFonts w:ascii="Times New Roman" w:hAnsi="Times New Roman" w:cs="Times New Roman"/>
          <w:sz w:val="28"/>
          <w:szCs w:val="28"/>
        </w:rPr>
        <w:t xml:space="preserve">, формируется и функционирует под их влиянием. 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 xml:space="preserve">8.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Антропогенный ландшафт со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softHyphen/>
        <w:t>стоит из взаимодействующих природных и антропогенных компо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softHyphen/>
        <w:t>нентов</w:t>
      </w:r>
      <w:r w:rsidRPr="00BD3F45">
        <w:rPr>
          <w:rFonts w:ascii="Times New Roman" w:hAnsi="Times New Roman" w:cs="Times New Roman"/>
          <w:sz w:val="28"/>
          <w:szCs w:val="28"/>
        </w:rPr>
        <w:t>, формирующихся под влиянием деятельности человека и природных процессов.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3F45">
        <w:rPr>
          <w:rFonts w:ascii="Times New Roman" w:hAnsi="Times New Roman" w:cs="Times New Roman"/>
          <w:bCs/>
          <w:sz w:val="28"/>
          <w:szCs w:val="28"/>
        </w:rPr>
        <w:t xml:space="preserve"> 2 Неблагоприятные природные и антропогенные факторы, влияющие на формирование и функционирование ландшафта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>Большой ущерб обществу и человеку наносят засухи, суховеи, водная и ветровая эрозия почв, метелевые и холодные ветры, аб</w:t>
      </w:r>
      <w:r w:rsidRPr="00BD3F45">
        <w:rPr>
          <w:rFonts w:ascii="Times New Roman" w:hAnsi="Times New Roman" w:cs="Times New Roman"/>
          <w:sz w:val="28"/>
          <w:szCs w:val="28"/>
        </w:rPr>
        <w:softHyphen/>
        <w:t xml:space="preserve">разия, селевые потоки, влияние промышленного производства и т.п. 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bCs/>
          <w:i/>
          <w:iCs/>
          <w:sz w:val="28"/>
          <w:szCs w:val="28"/>
        </w:rPr>
        <w:t>Засуха</w:t>
      </w:r>
      <w:r w:rsidRPr="00BD3F45">
        <w:rPr>
          <w:rFonts w:ascii="Times New Roman" w:hAnsi="Times New Roman" w:cs="Times New Roman"/>
          <w:sz w:val="28"/>
          <w:szCs w:val="28"/>
        </w:rPr>
        <w:t xml:space="preserve"> - неблагоприятное сочетание гидрометеорологических фак</w:t>
      </w:r>
      <w:r w:rsidRPr="00BD3F45">
        <w:rPr>
          <w:rFonts w:ascii="Times New Roman" w:hAnsi="Times New Roman" w:cs="Times New Roman"/>
          <w:sz w:val="28"/>
          <w:szCs w:val="28"/>
        </w:rPr>
        <w:softHyphen/>
        <w:t xml:space="preserve">торов, при которых нарушается водный баланс растений. 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D3F45">
        <w:rPr>
          <w:rFonts w:ascii="Times New Roman" w:hAnsi="Times New Roman" w:cs="Times New Roman"/>
          <w:i/>
          <w:iCs/>
          <w:sz w:val="28"/>
          <w:szCs w:val="28"/>
        </w:rPr>
        <w:t>Засуха может быть: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i/>
          <w:iCs/>
          <w:sz w:val="28"/>
          <w:szCs w:val="28"/>
        </w:rPr>
        <w:t>1. почвенной. Почвен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softHyphen/>
        <w:t xml:space="preserve">ная засуха наступает при уменьшении в почве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lastRenderedPageBreak/>
        <w:t>запасов воды до ко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softHyphen/>
        <w:t>личества, не удовлетворяющего потребностей растений во влаге</w:t>
      </w:r>
      <w:r w:rsidRPr="00BD3F45">
        <w:rPr>
          <w:rFonts w:ascii="Times New Roman" w:hAnsi="Times New Roman" w:cs="Times New Roman"/>
          <w:sz w:val="28"/>
          <w:szCs w:val="28"/>
        </w:rPr>
        <w:t>. Причинами почвенной засухи может быть отсутствие или недоста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ток атмосферных осадков, необходимых для пополнения запасов почвенной влаги, сдувание снега с полей, большой поверхностный сток, низкая агротехника ведения сельского хозяйства.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D3F45">
        <w:rPr>
          <w:rFonts w:ascii="Times New Roman" w:hAnsi="Times New Roman" w:cs="Times New Roman"/>
          <w:i/>
          <w:iCs/>
          <w:sz w:val="28"/>
          <w:szCs w:val="28"/>
        </w:rPr>
        <w:t>атмосферной (воздушной).</w:t>
      </w:r>
      <w:r w:rsidRPr="00BD3F45">
        <w:rPr>
          <w:rFonts w:ascii="Times New Roman" w:hAnsi="Times New Roman" w:cs="Times New Roman"/>
          <w:sz w:val="28"/>
          <w:szCs w:val="28"/>
        </w:rPr>
        <w:t xml:space="preserve">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 xml:space="preserve">Атмосферная засуха наступает при высокой температуре воздуха и его низкой относительной влажности (ниже 20 %). </w:t>
      </w:r>
      <w:r w:rsidRPr="00BD3F45">
        <w:rPr>
          <w:rFonts w:ascii="Times New Roman" w:hAnsi="Times New Roman" w:cs="Times New Roman"/>
          <w:sz w:val="28"/>
          <w:szCs w:val="28"/>
        </w:rPr>
        <w:t>В ре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зультате атмосферной засухи у растений резко повышается расход воды на транспирацию, корневая система и проводящие сосуды растений не успевают подавать к транспирирующим органам необ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ходимое количество воды даже при наличии в почве усвояемой вла</w:t>
      </w:r>
      <w:r w:rsidRPr="00BD3F45">
        <w:rPr>
          <w:rFonts w:ascii="Times New Roman" w:hAnsi="Times New Roman" w:cs="Times New Roman"/>
          <w:sz w:val="28"/>
          <w:szCs w:val="28"/>
        </w:rPr>
        <w:softHyphen/>
        <w:t xml:space="preserve">ги. В результате атмосферной засухи происходит иссушение почвы, и в последующем засуха может переходить в общую.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i/>
          <w:iCs/>
          <w:sz w:val="28"/>
          <w:szCs w:val="28"/>
        </w:rPr>
        <w:t xml:space="preserve"> 3. общей</w:t>
      </w:r>
      <w:r w:rsidRPr="00BD3F45">
        <w:rPr>
          <w:rFonts w:ascii="Times New Roman" w:hAnsi="Times New Roman" w:cs="Times New Roman"/>
          <w:sz w:val="28"/>
          <w:szCs w:val="28"/>
        </w:rPr>
        <w:t xml:space="preserve">.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И атмосферная и почвенная.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Суховеи </w:t>
      </w:r>
      <w:r w:rsidRPr="00BD3F45">
        <w:rPr>
          <w:rFonts w:ascii="Times New Roman" w:hAnsi="Times New Roman" w:cs="Times New Roman"/>
          <w:sz w:val="28"/>
          <w:szCs w:val="28"/>
        </w:rPr>
        <w:t>- вет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ры, имеющие скорость более 3-5 м/с и приносящие нагретые массы воздуха с низкой влажностью. В суховейные дни в 13 часов температура воздуха бывает обычно выше 25-30 °С, относительная влажность его меньше 20 %.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 xml:space="preserve">Значительный вред наносит </w:t>
      </w:r>
      <w:r w:rsidRPr="00BD3F45">
        <w:rPr>
          <w:rFonts w:ascii="Times New Roman" w:hAnsi="Times New Roman" w:cs="Times New Roman"/>
          <w:bCs/>
          <w:i/>
          <w:iCs/>
          <w:sz w:val="28"/>
          <w:szCs w:val="28"/>
        </w:rPr>
        <w:t>Эрозия почв</w:t>
      </w:r>
      <w:r w:rsidRPr="00BD3F45">
        <w:rPr>
          <w:rFonts w:ascii="Times New Roman" w:hAnsi="Times New Roman" w:cs="Times New Roman"/>
          <w:sz w:val="28"/>
          <w:szCs w:val="28"/>
        </w:rPr>
        <w:t xml:space="preserve"> - совокупность процессов разрушения почвы и подстилающих пород, перемещение и отложение продуктов разрушения водой и ветром. 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i/>
          <w:iCs/>
          <w:sz w:val="28"/>
          <w:szCs w:val="28"/>
        </w:rPr>
        <w:t>Различают два</w:t>
      </w:r>
      <w:r w:rsidRPr="00BD3F45">
        <w:rPr>
          <w:rFonts w:ascii="Times New Roman" w:hAnsi="Times New Roman" w:cs="Times New Roman"/>
          <w:sz w:val="28"/>
          <w:szCs w:val="28"/>
        </w:rPr>
        <w:t xml:space="preserve">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основных типа</w:t>
      </w:r>
      <w:r w:rsidRPr="00BD3F45">
        <w:rPr>
          <w:rFonts w:ascii="Times New Roman" w:hAnsi="Times New Roman" w:cs="Times New Roman"/>
          <w:sz w:val="28"/>
          <w:szCs w:val="28"/>
        </w:rPr>
        <w:t xml:space="preserve">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эрозии почв</w:t>
      </w:r>
      <w:r w:rsidRPr="00BD3F45">
        <w:rPr>
          <w:rFonts w:ascii="Times New Roman" w:hAnsi="Times New Roman" w:cs="Times New Roman"/>
          <w:sz w:val="28"/>
          <w:szCs w:val="28"/>
        </w:rPr>
        <w:t xml:space="preserve"> -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водную и вет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softHyphen/>
        <w:t>ровую</w:t>
      </w:r>
      <w:r w:rsidRPr="00BD3F45">
        <w:rPr>
          <w:rFonts w:ascii="Times New Roman" w:hAnsi="Times New Roman" w:cs="Times New Roman"/>
          <w:sz w:val="28"/>
          <w:szCs w:val="28"/>
        </w:rPr>
        <w:t xml:space="preserve"> (дефляцию). С учетом причин и природы эродирующих сил выделяют еще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два ее подтипа</w:t>
      </w:r>
      <w:r w:rsidRPr="00BD3F45">
        <w:rPr>
          <w:rFonts w:ascii="Times New Roman" w:hAnsi="Times New Roman" w:cs="Times New Roman"/>
          <w:sz w:val="28"/>
          <w:szCs w:val="28"/>
        </w:rPr>
        <w:t xml:space="preserve"> -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нормальную (геологическую) и ус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softHyphen/>
        <w:t>коренную (разрушительную, антропогенную) эрозию</w:t>
      </w:r>
      <w:r w:rsidRPr="00BD3F4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>Нормальная эрозия наблюдается на поверхности почвы, покрытой естественной растительностью, не измененной хозяйственной деятельностью че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ловека - вырубкой леса, распашкой и т. п. Этот вид эрозии протека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ет медленнее, чем почвообразовательные процессы.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 xml:space="preserve">Нерациональное антропогенное воздействие человека на почву приводит к возникновению ускоренной эрозии, резко ухудшающей экологию. Например, при наличии ускоренной водной эрозии для смыва слоя почвы мощностью </w:t>
      </w:r>
      <w:smartTag w:uri="urn:schemas-microsoft-com:office:smarttags" w:element="metricconverter">
        <w:smartTagPr>
          <w:attr w:name="ProductID" w:val="18 см"/>
        </w:smartTagPr>
        <w:r w:rsidRPr="00BD3F45">
          <w:rPr>
            <w:rFonts w:ascii="Times New Roman" w:hAnsi="Times New Roman" w:cs="Times New Roman"/>
            <w:sz w:val="28"/>
            <w:szCs w:val="28"/>
          </w:rPr>
          <w:t>18 см</w:t>
        </w:r>
      </w:smartTag>
      <w:r w:rsidRPr="00BD3F45">
        <w:rPr>
          <w:rFonts w:ascii="Times New Roman" w:hAnsi="Times New Roman" w:cs="Times New Roman"/>
          <w:sz w:val="28"/>
          <w:szCs w:val="28"/>
        </w:rPr>
        <w:t>, находящейся под паром, потре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буется 5-15 лет, под монокультурой пропашных культур (кукуруза, хлопчатник) - 9-43 года, под культурами трех-четырехпольного сево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оборота, включающего поле многолетних трав и поле пропашных, -35-70 лет, а под многолетними травами - более 3 тыс. лет. Следова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тельно, плодородный слой почвы, на создание которого природа за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тратила от 2 до 7 тыс. лет, на пашне может быть разрушен ускорен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ной водной эрозией в течение 5-70 лет, а иногда всего за 1-2 года.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>Водная эрозия часто возникает на склонах, где талая и ливне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вая вода, собираясь в струйки, ручейки и потоки, разрушает почву и подстилающие ее породы, образует промоины, овраги и селевые потоки. Тем самым увеличивается площадь бросовых земель, сни</w:t>
      </w:r>
      <w:r w:rsidRPr="00BD3F45">
        <w:rPr>
          <w:rFonts w:ascii="Times New Roman" w:hAnsi="Times New Roman" w:cs="Times New Roman"/>
          <w:sz w:val="28"/>
          <w:szCs w:val="28"/>
        </w:rPr>
        <w:softHyphen/>
        <w:t xml:space="preserve">жаются урожаи </w:t>
      </w:r>
      <w:r w:rsidRPr="00BD3F45">
        <w:rPr>
          <w:rFonts w:ascii="Times New Roman" w:hAnsi="Times New Roman" w:cs="Times New Roman"/>
          <w:sz w:val="28"/>
          <w:szCs w:val="28"/>
        </w:rPr>
        <w:lastRenderedPageBreak/>
        <w:t>сельскохозяйственных культур, осложняется обра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ботка почвы и увеличиваются затраты на производство сельскохо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зяйственной продукции. Образующиеся в горных условиях мощные водные потоки, насыщенные твердыми материалами (ил, щебень, камни, обломки скал массой до нескольких сот тонн) и движущиеся со скоростью до 30 км/час и более, называют селевым потоком или селью. При его движении разрушаются здания и сооружения, унич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тожаются посевы. Интенсивность водной эрозии зависит от крутиз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ны и протяженности склона, его экспозиции, характера почвы, рас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тительности, а также антропогенного воздействия.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bCs/>
          <w:i/>
          <w:iCs/>
          <w:sz w:val="28"/>
          <w:szCs w:val="28"/>
        </w:rPr>
        <w:t>Абразия-</w:t>
      </w:r>
      <w:r w:rsidRPr="00BD3F45">
        <w:rPr>
          <w:rFonts w:ascii="Times New Roman" w:hAnsi="Times New Roman" w:cs="Times New Roman"/>
          <w:sz w:val="28"/>
          <w:szCs w:val="28"/>
        </w:rPr>
        <w:t xml:space="preserve"> разрушение берегов водохранилищ под воздействием волн. На ее ин</w:t>
      </w:r>
      <w:r w:rsidRPr="00BD3F45">
        <w:rPr>
          <w:rFonts w:ascii="Times New Roman" w:hAnsi="Times New Roman" w:cs="Times New Roman"/>
          <w:sz w:val="28"/>
          <w:szCs w:val="28"/>
        </w:rPr>
        <w:softHyphen/>
        <w:t xml:space="preserve">тенсивность влияют многие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факторы</w:t>
      </w:r>
      <w:r w:rsidRPr="00BD3F45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>-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 xml:space="preserve">высота и разрушающая сила волн, 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D3F45">
        <w:rPr>
          <w:rFonts w:ascii="Times New Roman" w:hAnsi="Times New Roman" w:cs="Times New Roman"/>
          <w:i/>
          <w:iCs/>
          <w:sz w:val="28"/>
          <w:szCs w:val="28"/>
        </w:rPr>
        <w:t xml:space="preserve">-угол подхода оси волны к контуру берега, 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D3F45">
        <w:rPr>
          <w:rFonts w:ascii="Times New Roman" w:hAnsi="Times New Roman" w:cs="Times New Roman"/>
          <w:i/>
          <w:iCs/>
          <w:sz w:val="28"/>
          <w:szCs w:val="28"/>
        </w:rPr>
        <w:t>-угол наклона,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D3F45">
        <w:rPr>
          <w:rFonts w:ascii="Times New Roman" w:hAnsi="Times New Roman" w:cs="Times New Roman"/>
          <w:i/>
          <w:iCs/>
          <w:sz w:val="28"/>
          <w:szCs w:val="28"/>
        </w:rPr>
        <w:t xml:space="preserve">- высота и геоморфологическое сложение берега, 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D3F45">
        <w:rPr>
          <w:rFonts w:ascii="Times New Roman" w:hAnsi="Times New Roman" w:cs="Times New Roman"/>
          <w:i/>
          <w:iCs/>
          <w:sz w:val="28"/>
          <w:szCs w:val="28"/>
        </w:rPr>
        <w:t>-его тип и степень защищен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softHyphen/>
        <w:t xml:space="preserve">ности растительностью, 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D3F45">
        <w:rPr>
          <w:rFonts w:ascii="Times New Roman" w:hAnsi="Times New Roman" w:cs="Times New Roman"/>
          <w:i/>
          <w:iCs/>
          <w:sz w:val="28"/>
          <w:szCs w:val="28"/>
        </w:rPr>
        <w:t xml:space="preserve">-уклон подводной отмели, 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i/>
          <w:iCs/>
          <w:sz w:val="28"/>
          <w:szCs w:val="28"/>
        </w:rPr>
        <w:t>-характер донных течений, транспортирующих наносы</w:t>
      </w:r>
      <w:r w:rsidRPr="00BD3F4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>Абразия берегов и подпор грун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товых вод при создании водохранилищ в ряде случаев способствуют интенсификации оползневых процессов, подтоплению и заболачива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нию территории, смыву близко расположенных лесных насаждений.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bCs/>
          <w:i/>
          <w:iCs/>
          <w:sz w:val="28"/>
          <w:szCs w:val="28"/>
        </w:rPr>
        <w:t>Ветровая эрозия</w:t>
      </w:r>
      <w:r w:rsidRPr="00BD3F45">
        <w:rPr>
          <w:rFonts w:ascii="Times New Roman" w:hAnsi="Times New Roman" w:cs="Times New Roman"/>
          <w:sz w:val="28"/>
          <w:szCs w:val="28"/>
        </w:rPr>
        <w:t xml:space="preserve"> на открытых полях приводит к понижению плодородия ферментативной и потенциальной биохимической актив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ности почв. Она разрушает верхний плодородный слой почвы и пе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реносит почвенные частицы в места ветрового затишья. В этом слу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чае 90-98 % почвенных частиц передвигаются в 30-сантиметровом приземном слое воздушного потока. Следовательно, для того чтобы предотвратить этот вид эрозии, необходимо в комплексе с другими мероприятиями иметь механические преграды в виде стерни и т. п. Наиболее подвержены разрушению пески, песчаные, супесчаные и бесструктурные почвы. Ветровая эрозия не покрытых растительно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стью почв начинается при следующих скоростях ветра (м/с на высо</w:t>
      </w:r>
      <w:r w:rsidRPr="00BD3F45">
        <w:rPr>
          <w:rFonts w:ascii="Times New Roman" w:hAnsi="Times New Roman" w:cs="Times New Roman"/>
          <w:sz w:val="28"/>
          <w:szCs w:val="28"/>
        </w:rPr>
        <w:softHyphen/>
        <w:t xml:space="preserve">те </w:t>
      </w:r>
      <w:smartTag w:uri="urn:schemas-microsoft-com:office:smarttags" w:element="metricconverter">
        <w:smartTagPr>
          <w:attr w:name="ProductID" w:val="15 см"/>
        </w:smartTagPr>
        <w:r w:rsidRPr="00BD3F45">
          <w:rPr>
            <w:rFonts w:ascii="Times New Roman" w:hAnsi="Times New Roman" w:cs="Times New Roman"/>
            <w:sz w:val="28"/>
            <w:szCs w:val="28"/>
          </w:rPr>
          <w:t>15 см</w:t>
        </w:r>
      </w:smartTag>
      <w:r w:rsidRPr="00BD3F45">
        <w:rPr>
          <w:rFonts w:ascii="Times New Roman" w:hAnsi="Times New Roman" w:cs="Times New Roman"/>
          <w:sz w:val="28"/>
          <w:szCs w:val="28"/>
        </w:rPr>
        <w:t xml:space="preserve"> от поверхности земли): песчаные почвы - 1,5-2, супесча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ные - 3-4, легкосуглинистые - 4-6, тяжелосуглинистые - 5-7, гли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нистые - 7-9.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i/>
          <w:iCs/>
          <w:sz w:val="28"/>
          <w:szCs w:val="28"/>
        </w:rPr>
        <w:t>Наиболее опасна</w:t>
      </w:r>
      <w:r w:rsidRPr="00BD3F45">
        <w:rPr>
          <w:rFonts w:ascii="Times New Roman" w:hAnsi="Times New Roman" w:cs="Times New Roman"/>
          <w:sz w:val="28"/>
          <w:szCs w:val="28"/>
        </w:rPr>
        <w:t xml:space="preserve"> катастрофическая форма ветровой эрозии -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пыльные (черные) бури.</w:t>
      </w:r>
      <w:r w:rsidRPr="00BD3F45">
        <w:rPr>
          <w:rFonts w:ascii="Times New Roman" w:hAnsi="Times New Roman" w:cs="Times New Roman"/>
          <w:sz w:val="28"/>
          <w:szCs w:val="28"/>
        </w:rPr>
        <w:t xml:space="preserve">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При небольшой влажности почвы они воз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softHyphen/>
        <w:t>никают  при  скорости ветра 12-15 м/с</w:t>
      </w:r>
      <w:r w:rsidRPr="00BD3F45">
        <w:rPr>
          <w:rFonts w:ascii="Times New Roman" w:hAnsi="Times New Roman" w:cs="Times New Roman"/>
          <w:sz w:val="28"/>
          <w:szCs w:val="28"/>
        </w:rPr>
        <w:t>. В этом случае сильный ветер, не встречая на своем   пути   преград, вызывает интенсивное разрушение   верхнего слоя  почвы,  частицы которой   могут подни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маться в воздух на вы</w:t>
      </w:r>
      <w:r w:rsidRPr="00BD3F45">
        <w:rPr>
          <w:rFonts w:ascii="Times New Roman" w:hAnsi="Times New Roman" w:cs="Times New Roman"/>
          <w:sz w:val="28"/>
          <w:szCs w:val="28"/>
        </w:rPr>
        <w:softHyphen/>
        <w:t xml:space="preserve">соту до </w:t>
      </w:r>
      <w:smartTag w:uri="urn:schemas-microsoft-com:office:smarttags" w:element="metricconverter">
        <w:smartTagPr>
          <w:attr w:name="ProductID" w:val="2 км"/>
        </w:smartTagPr>
        <w:r w:rsidRPr="00BD3F45">
          <w:rPr>
            <w:rFonts w:ascii="Times New Roman" w:hAnsi="Times New Roman" w:cs="Times New Roman"/>
            <w:sz w:val="28"/>
            <w:szCs w:val="28"/>
          </w:rPr>
          <w:t>2 км</w:t>
        </w:r>
      </w:smartTag>
      <w:r w:rsidRPr="00BD3F45">
        <w:rPr>
          <w:rFonts w:ascii="Times New Roman" w:hAnsi="Times New Roman" w:cs="Times New Roman"/>
          <w:sz w:val="28"/>
          <w:szCs w:val="28"/>
        </w:rPr>
        <w:t xml:space="preserve"> и более и во взвешенном состоя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нии переносятся воз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душным   потоком   на значительные расстояния. Частицы почвы диаметром 0,06-</w:t>
      </w:r>
      <w:smartTag w:uri="urn:schemas-microsoft-com:office:smarttags" w:element="metricconverter">
        <w:smartTagPr>
          <w:attr w:name="ProductID" w:val="0,1 мм"/>
        </w:smartTagPr>
        <w:r w:rsidRPr="00BD3F45">
          <w:rPr>
            <w:rFonts w:ascii="Times New Roman" w:hAnsi="Times New Roman" w:cs="Times New Roman"/>
            <w:sz w:val="28"/>
            <w:szCs w:val="28"/>
          </w:rPr>
          <w:t>0,1 мм</w:t>
        </w:r>
      </w:smartTag>
      <w:r w:rsidRPr="00BD3F45">
        <w:rPr>
          <w:rFonts w:ascii="Times New Roman" w:hAnsi="Times New Roman" w:cs="Times New Roman"/>
          <w:sz w:val="28"/>
          <w:szCs w:val="28"/>
        </w:rPr>
        <w:t xml:space="preserve"> переносятся на рас</w:t>
      </w:r>
      <w:r w:rsidRPr="00BD3F45">
        <w:rPr>
          <w:rFonts w:ascii="Times New Roman" w:hAnsi="Times New Roman" w:cs="Times New Roman"/>
          <w:sz w:val="28"/>
          <w:szCs w:val="28"/>
        </w:rPr>
        <w:softHyphen/>
        <w:t xml:space="preserve">стояние нескольких километров; 0,03-0,06- более </w:t>
      </w:r>
      <w:smartTag w:uri="urn:schemas-microsoft-com:office:smarttags" w:element="metricconverter">
        <w:smartTagPr>
          <w:attr w:name="ProductID" w:val="300 км"/>
        </w:smartTagPr>
        <w:r w:rsidRPr="00BD3F45">
          <w:rPr>
            <w:rFonts w:ascii="Times New Roman" w:hAnsi="Times New Roman" w:cs="Times New Roman"/>
            <w:sz w:val="28"/>
            <w:szCs w:val="28"/>
          </w:rPr>
          <w:t>300 км</w:t>
        </w:r>
      </w:smartTag>
      <w:r w:rsidRPr="00BD3F45">
        <w:rPr>
          <w:rFonts w:ascii="Times New Roman" w:hAnsi="Times New Roman" w:cs="Times New Roman"/>
          <w:sz w:val="28"/>
          <w:szCs w:val="28"/>
        </w:rPr>
        <w:t xml:space="preserve">; 0,01-0,03 - более </w:t>
      </w:r>
      <w:smartTag w:uri="urn:schemas-microsoft-com:office:smarttags" w:element="metricconverter">
        <w:smartTagPr>
          <w:attr w:name="ProductID" w:val="1500 км"/>
        </w:smartTagPr>
        <w:r w:rsidRPr="00BD3F45">
          <w:rPr>
            <w:rFonts w:ascii="Times New Roman" w:hAnsi="Times New Roman" w:cs="Times New Roman"/>
            <w:sz w:val="28"/>
            <w:szCs w:val="28"/>
          </w:rPr>
          <w:t>1500 км</w:t>
        </w:r>
      </w:smartTag>
      <w:r w:rsidRPr="00BD3F45">
        <w:rPr>
          <w:rFonts w:ascii="Times New Roman" w:hAnsi="Times New Roman" w:cs="Times New Roman"/>
          <w:sz w:val="28"/>
          <w:szCs w:val="28"/>
        </w:rPr>
        <w:t>, а меньше 0,01 - вокруг земного шара. Это яв</w:t>
      </w:r>
      <w:r w:rsidRPr="00BD3F45">
        <w:rPr>
          <w:rFonts w:ascii="Times New Roman" w:hAnsi="Times New Roman" w:cs="Times New Roman"/>
          <w:sz w:val="28"/>
          <w:szCs w:val="28"/>
        </w:rPr>
        <w:softHyphen/>
        <w:t xml:space="preserve">ление </w:t>
      </w:r>
      <w:r w:rsidRPr="00BD3F45">
        <w:rPr>
          <w:rFonts w:ascii="Times New Roman" w:hAnsi="Times New Roman" w:cs="Times New Roman"/>
          <w:sz w:val="28"/>
          <w:szCs w:val="28"/>
        </w:rPr>
        <w:lastRenderedPageBreak/>
        <w:t>чаще всего бывает ранней весной, когда почва пересохла, но растения еще не успели развить достаточно мощную корневую систему и надземную часть, а система защитных лесных насажде</w:t>
      </w:r>
      <w:r w:rsidRPr="00BD3F45">
        <w:rPr>
          <w:rFonts w:ascii="Times New Roman" w:hAnsi="Times New Roman" w:cs="Times New Roman"/>
          <w:sz w:val="28"/>
          <w:szCs w:val="28"/>
        </w:rPr>
        <w:softHyphen/>
        <w:t xml:space="preserve">ний отсутствует. Пыльные бури возникают и в малоснежные зимы (снежно-пыльные бури). 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>Ветровая эрозия и, прежде всего, пыльные бури причиняют большой ущерб сельскому хозяйству. Сильный ветер, разрушая почву, выдувает семена и молодые всходы, засыпает растения, за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носит оросительные каналы и строения. Это ведет к снижению пло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дородия, ферментативной и потенциальной биохимической актив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ности почв, ухудшению технологических качеств зерна. Под дейст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вием сильных ветров не покрытые растительностью массивные пес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ки приходят в движение и заносят сельскохозяйственные угодья, дороги, населенные пункты, оросительную сеть и т.п.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>Метелевые ветры сдувают снег с возвышенных мест и ветро-ударных склонов. На таких участках повышается вероятность вы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мерзания растений, уменьшаются запасы влаги. Холодные ветры в зимнее время способствуют вымерзанию сельскохозяйственных культур, а летом задерживают вегетацию.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>Антропогенное воздействие изменяет существующий ланд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шафт и часто ведет к нежелательным последствиям. Так, большая площадь нарушенных земель появляется при добыче полезных ис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копаемых (карьеры, шахты, отвалы, торфоразработки), прокладке трубопроводов нефтегазового комплекса, транспортном строитель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стве и т. п. Создание водохранилищ и ирригационных систем часто приводит к заболачиванию, засолению орошаемых земель. Экс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плуатация автомобильных и железных дорог ведет к загрязнению прилегающей территории канцерогенными веществами. Эксплуата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ция атомных электростанций в ряде случаев ведет к радиоактив</w:t>
      </w:r>
      <w:r w:rsidRPr="00BD3F45">
        <w:rPr>
          <w:rFonts w:ascii="Times New Roman" w:hAnsi="Times New Roman" w:cs="Times New Roman"/>
          <w:sz w:val="28"/>
          <w:szCs w:val="28"/>
        </w:rPr>
        <w:softHyphen/>
        <w:t xml:space="preserve">ному загрязнению.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Значительный ущерб сельскохозяйственным землям наносит их распашка с нарушением агротехнических и противоэрозионных мероприятий</w:t>
      </w:r>
      <w:r w:rsidRPr="00BD3F45">
        <w:rPr>
          <w:rFonts w:ascii="Times New Roman" w:hAnsi="Times New Roman" w:cs="Times New Roman"/>
          <w:sz w:val="28"/>
          <w:szCs w:val="28"/>
        </w:rPr>
        <w:t>.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>Длительное антропогенное преобразование природы степи и лесостепи привело к увеличению площади сельскохозяйственных угодий, стабилизации их границ, увеличению нарушенных территорий при одновременном сокращении природных биотопов. Сохранившие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ся природные биотопы приурочены в значительной степени к не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удобным для освоения местам. Это территории со сложным релье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фом, заболоченные участки, неудобные для использования горные склоны и т. п. В связи с этим современный живой покров степи и ле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состепи можно представить как огромную сукцессионную систему, подавляющее большинство процессов в которой инициировано хо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зяйственной деятельностью человека. В результате этого существо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вавшие ранее природные экосистемы в условиях степи и лесостепи были нарушены. Это привело к эрозионным процессам и другим не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благоприятным фактам, отрицательно воздействующим на природ</w:t>
      </w:r>
      <w:r w:rsidRPr="00BD3F45">
        <w:rPr>
          <w:rFonts w:ascii="Times New Roman" w:hAnsi="Times New Roman" w:cs="Times New Roman"/>
          <w:sz w:val="28"/>
          <w:szCs w:val="28"/>
        </w:rPr>
        <w:softHyphen/>
        <w:t xml:space="preserve">ный ландшафт, а также к ухудшению условий обитания животных, птиц и их миграции. </w:t>
      </w:r>
      <w:r w:rsidRPr="00BD3F45">
        <w:rPr>
          <w:rFonts w:ascii="Times New Roman" w:hAnsi="Times New Roman" w:cs="Times New Roman"/>
          <w:sz w:val="28"/>
          <w:szCs w:val="28"/>
        </w:rPr>
        <w:lastRenderedPageBreak/>
        <w:t>Сохранившиеся нетронутыми природные биото</w:t>
      </w:r>
      <w:r w:rsidRPr="00BD3F45">
        <w:rPr>
          <w:rFonts w:ascii="Times New Roman" w:hAnsi="Times New Roman" w:cs="Times New Roman"/>
          <w:sz w:val="28"/>
          <w:szCs w:val="28"/>
        </w:rPr>
        <w:softHyphen/>
        <w:t xml:space="preserve">пы представлены чаще всего отдельными участками, разбросанными по территории. 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D3F45">
        <w:rPr>
          <w:rFonts w:ascii="Times New Roman" w:hAnsi="Times New Roman" w:cs="Times New Roman"/>
          <w:i/>
          <w:iCs/>
          <w:sz w:val="28"/>
          <w:szCs w:val="28"/>
        </w:rPr>
        <w:t xml:space="preserve">Для борьбы с эрозией почв надо создать биологический каркас- это совокупность искусственных и естественных экосистем. 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i/>
          <w:iCs/>
          <w:sz w:val="28"/>
          <w:szCs w:val="28"/>
        </w:rPr>
        <w:t>Элементами биологического каркаса являются хорошо сохра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softHyphen/>
        <w:t>нившиеся участки реликтовых лесов, государственные природные заповедники и заказники, национальные и природные парки, степ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softHyphen/>
        <w:t>ные и луговые участки, используемые под пастбища и сенокосы, модные объекты, болота и т. п</w:t>
      </w:r>
      <w:r w:rsidRPr="00BD3F45">
        <w:rPr>
          <w:rFonts w:ascii="Times New Roman" w:hAnsi="Times New Roman" w:cs="Times New Roman"/>
          <w:sz w:val="28"/>
          <w:szCs w:val="28"/>
        </w:rPr>
        <w:t>.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>Под экологическим каркасом территории следует понимать со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вокупность взаимосвязанных искусственных и естественных экоси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стем, отражающих характерные для данной местности биотопы и обеспечивающие сохранность большинства биологических видов. Биологический каркас - это пространственно-организованная сис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тема естественных и искусственно созданных участков, способных поддерживать устойчивость экосистемы в течение длительного пе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риода времени, сохранять и преумножать биоразнообразие и пре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дотвращать деградацию ландшафта.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>Основой экологического каркаса яв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ляются участки, занятые лесом, включающие систему лесомелиора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тивных полос, естественные и искусственные массивные насажде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ния. В степи и лесостепи эти насаждения выполняют многофунк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циональную роль. Однако они не всегда образуют между собой взаимосвязанную систему на больших площадях.</w:t>
      </w:r>
    </w:p>
    <w:p w:rsidR="00131BAD" w:rsidRPr="00BD3F45" w:rsidRDefault="00131BAD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>Долголетнюю структуру экологического каркаса в значительной степени предопределяет взаимосвязанная система лесомелиоратив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ных насаждений. Она должна быть непрерывной, защищать приле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гающую территорию от неблагоприятных природных явлений, обеспечивать расселение и миграцию животных и гнездование птиц.</w:t>
      </w:r>
    </w:p>
    <w:p w:rsidR="00C8612F" w:rsidRPr="00BD3F45" w:rsidRDefault="00C8612F" w:rsidP="00BD3F45">
      <w:pPr>
        <w:pStyle w:val="a3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3F45">
        <w:rPr>
          <w:rFonts w:ascii="Times New Roman" w:hAnsi="Times New Roman" w:cs="Times New Roman"/>
          <w:bCs/>
          <w:sz w:val="28"/>
          <w:szCs w:val="28"/>
        </w:rPr>
        <w:t>3)Из каких звеньев состоит гидрографическая сеть</w:t>
      </w:r>
    </w:p>
    <w:p w:rsidR="00C8612F" w:rsidRPr="00BD3F45" w:rsidRDefault="00C8612F" w:rsidP="00BD3F45">
      <w:pPr>
        <w:pStyle w:val="a3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3F45">
        <w:rPr>
          <w:rFonts w:ascii="Times New Roman" w:hAnsi="Times New Roman" w:cs="Times New Roman"/>
          <w:bCs/>
          <w:sz w:val="28"/>
          <w:szCs w:val="28"/>
        </w:rPr>
        <w:t>1.3. Характеристика элементов расчлененного рельефа и звеньев гидрографической сети</w:t>
      </w:r>
    </w:p>
    <w:p w:rsidR="00C8612F" w:rsidRPr="00BD3F45" w:rsidRDefault="00C8612F" w:rsidP="00BD3F45">
      <w:pPr>
        <w:pStyle w:val="a3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>В результате древней водной эрозии - размывающей дея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тельности громадных водных потоков в ледниковый период - обра</w:t>
      </w:r>
      <w:r w:rsidRPr="00BD3F45">
        <w:rPr>
          <w:rFonts w:ascii="Times New Roman" w:hAnsi="Times New Roman" w:cs="Times New Roman"/>
          <w:sz w:val="28"/>
          <w:szCs w:val="28"/>
        </w:rPr>
        <w:softHyphen/>
        <w:t xml:space="preserve">зовалась </w:t>
      </w:r>
      <w:r w:rsidRPr="00BD3F45">
        <w:rPr>
          <w:rFonts w:ascii="Times New Roman" w:hAnsi="Times New Roman" w:cs="Times New Roman"/>
          <w:bCs/>
          <w:i/>
          <w:iCs/>
          <w:sz w:val="28"/>
          <w:szCs w:val="28"/>
        </w:rPr>
        <w:t>гидрографическая сеть</w:t>
      </w:r>
      <w:r w:rsidRPr="00BD3F45">
        <w:rPr>
          <w:rFonts w:ascii="Times New Roman" w:hAnsi="Times New Roman" w:cs="Times New Roman"/>
          <w:sz w:val="28"/>
          <w:szCs w:val="28"/>
        </w:rPr>
        <w:t xml:space="preserve">-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представляет собой взаимо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softHyphen/>
        <w:t>связанную систему естественных понижений на поверхности земли, по которой стекают воды поверхностного стока, поступающие в нее с прилегающих склонов.</w:t>
      </w:r>
      <w:r w:rsidRPr="00BD3F45">
        <w:rPr>
          <w:rFonts w:ascii="Times New Roman" w:hAnsi="Times New Roman" w:cs="Times New Roman"/>
          <w:sz w:val="28"/>
          <w:szCs w:val="28"/>
        </w:rPr>
        <w:t xml:space="preserve"> Гидрографическая сеть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состоит из пяти ос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softHyphen/>
        <w:t xml:space="preserve">новных звеньев: ложбин, лощин, суходолов, балок и речных долин. </w:t>
      </w:r>
    </w:p>
    <w:p w:rsidR="00C8612F" w:rsidRPr="00BD3F45" w:rsidRDefault="00C8612F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i/>
          <w:iCs/>
          <w:sz w:val="28"/>
          <w:szCs w:val="28"/>
        </w:rPr>
        <w:t>С самолета гидрографическая сеть похожа на лежащее дерево, ство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softHyphen/>
        <w:t>лом которой является речная долина, а балки, суходолы, лощины и ложбины</w:t>
      </w:r>
      <w:r w:rsidRPr="00BD3F45">
        <w:rPr>
          <w:rFonts w:ascii="Times New Roman" w:hAnsi="Times New Roman" w:cs="Times New Roman"/>
          <w:sz w:val="28"/>
          <w:szCs w:val="28"/>
        </w:rPr>
        <w:t xml:space="preserve"> - ветвями первого, второго, третьего и четвертого порядка. </w:t>
      </w:r>
    </w:p>
    <w:p w:rsidR="00C8612F" w:rsidRPr="00BD3F45" w:rsidRDefault="00C8612F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  <w:u w:val="single"/>
        </w:rPr>
        <w:t xml:space="preserve">Ложбина </w:t>
      </w:r>
      <w:r w:rsidRPr="00BD3F45">
        <w:rPr>
          <w:rFonts w:ascii="Times New Roman" w:hAnsi="Times New Roman" w:cs="Times New Roman"/>
          <w:sz w:val="28"/>
          <w:szCs w:val="28"/>
        </w:rPr>
        <w:t>- самое верхнее звено гидрографической сети - представ</w:t>
      </w:r>
      <w:r w:rsidRPr="00BD3F45">
        <w:rPr>
          <w:rFonts w:ascii="Times New Roman" w:hAnsi="Times New Roman" w:cs="Times New Roman"/>
          <w:sz w:val="28"/>
          <w:szCs w:val="28"/>
        </w:rPr>
        <w:softHyphen/>
        <w:t xml:space="preserve">ляет собой небольшое понижение с неясно выраженными (пологими) склонами, незаметно сливающимися с прилегающей территорией. </w:t>
      </w:r>
    </w:p>
    <w:p w:rsidR="00C8612F" w:rsidRPr="00BD3F45" w:rsidRDefault="00C8612F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  <w:u w:val="single"/>
        </w:rPr>
        <w:t xml:space="preserve">Лощина </w:t>
      </w:r>
      <w:r w:rsidRPr="00BD3F45">
        <w:rPr>
          <w:rFonts w:ascii="Times New Roman" w:hAnsi="Times New Roman" w:cs="Times New Roman"/>
          <w:sz w:val="28"/>
          <w:szCs w:val="28"/>
        </w:rPr>
        <w:t>- звено гидрографической сети, следующее непосредствен</w:t>
      </w:r>
      <w:r w:rsidRPr="00BD3F45">
        <w:rPr>
          <w:rFonts w:ascii="Times New Roman" w:hAnsi="Times New Roman" w:cs="Times New Roman"/>
          <w:sz w:val="28"/>
          <w:szCs w:val="28"/>
        </w:rPr>
        <w:softHyphen/>
        <w:t xml:space="preserve">но вниз за ложбиной. Лощина имеет более выраженные берега, в месте слияния </w:t>
      </w:r>
      <w:r w:rsidRPr="00BD3F45">
        <w:rPr>
          <w:rFonts w:ascii="Times New Roman" w:hAnsi="Times New Roman" w:cs="Times New Roman"/>
          <w:sz w:val="28"/>
          <w:szCs w:val="28"/>
        </w:rPr>
        <w:lastRenderedPageBreak/>
        <w:t>с прилегающей территорией часто образует бровку.</w:t>
      </w:r>
    </w:p>
    <w:p w:rsidR="00C8612F" w:rsidRPr="00BD3F45" w:rsidRDefault="00C8612F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 xml:space="preserve"> </w:t>
      </w:r>
      <w:r w:rsidRPr="00BD3F45">
        <w:rPr>
          <w:rFonts w:ascii="Times New Roman" w:hAnsi="Times New Roman" w:cs="Times New Roman"/>
          <w:sz w:val="28"/>
          <w:szCs w:val="28"/>
          <w:u w:val="single"/>
        </w:rPr>
        <w:t>Суходол</w:t>
      </w:r>
      <w:r w:rsidRPr="00BD3F45">
        <w:rPr>
          <w:rFonts w:ascii="Times New Roman" w:hAnsi="Times New Roman" w:cs="Times New Roman"/>
          <w:sz w:val="28"/>
          <w:szCs w:val="28"/>
        </w:rPr>
        <w:t xml:space="preserve"> - звено, следующее вниз по сети за лощиной. По сравнению с лощинами поперечный профиль суходолов имеет более значи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тельные размеры. Его берега большей высоты, ясно выражены и асимметричны, а дно большей ширины.</w:t>
      </w:r>
    </w:p>
    <w:p w:rsidR="00C8612F" w:rsidRPr="00BD3F45" w:rsidRDefault="00C8612F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 xml:space="preserve"> </w:t>
      </w:r>
      <w:r w:rsidRPr="00BD3F45">
        <w:rPr>
          <w:rFonts w:ascii="Times New Roman" w:hAnsi="Times New Roman" w:cs="Times New Roman"/>
          <w:sz w:val="28"/>
          <w:szCs w:val="28"/>
          <w:u w:val="single"/>
        </w:rPr>
        <w:t xml:space="preserve">Балки </w:t>
      </w:r>
      <w:r w:rsidRPr="00BD3F45">
        <w:rPr>
          <w:rFonts w:ascii="Times New Roman" w:hAnsi="Times New Roman" w:cs="Times New Roman"/>
          <w:sz w:val="28"/>
          <w:szCs w:val="28"/>
        </w:rPr>
        <w:t>имеют выраженную асимметрию склонов по крутизне - склоны южных экспозиций более крутые, чем северные.</w:t>
      </w:r>
    </w:p>
    <w:p w:rsidR="00C8612F" w:rsidRPr="00BD3F45" w:rsidRDefault="00C8612F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 xml:space="preserve"> </w:t>
      </w:r>
      <w:r w:rsidRPr="00BD3F45">
        <w:rPr>
          <w:rFonts w:ascii="Times New Roman" w:hAnsi="Times New Roman" w:cs="Times New Roman"/>
          <w:sz w:val="28"/>
          <w:szCs w:val="28"/>
          <w:u w:val="single"/>
        </w:rPr>
        <w:t>Долины рек</w:t>
      </w:r>
      <w:r w:rsidRPr="00BD3F45">
        <w:rPr>
          <w:rFonts w:ascii="Times New Roman" w:hAnsi="Times New Roman" w:cs="Times New Roman"/>
          <w:sz w:val="28"/>
          <w:szCs w:val="28"/>
        </w:rPr>
        <w:t xml:space="preserve"> - наиболее выраженное и более низко расположенное звено гидрографической сети. Они бывают двух типов. У долин небольших рек, уклон дна которых превышает 0,0002, крутые (подмываемые) берега чередуются с пологими (намы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ваемыми). У долин больших рек, уклоны дна которых обычно меньше 0,0002, правый берег крутой, левый пологий.</w:t>
      </w:r>
    </w:p>
    <w:p w:rsidR="00C8612F" w:rsidRPr="00BD3F45" w:rsidRDefault="00C8612F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 xml:space="preserve">Каждое звено гидрографической сети имеет свою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водосборную площадь</w:t>
      </w:r>
      <w:r w:rsidRPr="00BD3F45">
        <w:rPr>
          <w:rFonts w:ascii="Times New Roman" w:hAnsi="Times New Roman" w:cs="Times New Roman"/>
          <w:sz w:val="28"/>
          <w:szCs w:val="28"/>
        </w:rPr>
        <w:t>, т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. е. площадь, с которой происходит поверхностный сток воды к данному звену гидрографической сети</w:t>
      </w:r>
      <w:r w:rsidRPr="00BD3F45">
        <w:rPr>
          <w:rFonts w:ascii="Times New Roman" w:hAnsi="Times New Roman" w:cs="Times New Roman"/>
          <w:sz w:val="28"/>
          <w:szCs w:val="28"/>
        </w:rPr>
        <w:t xml:space="preserve">.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Линию, отделяющую одну водосборную площадь от соседней,</w:t>
      </w:r>
      <w:r w:rsidRPr="00BD3F45">
        <w:rPr>
          <w:rFonts w:ascii="Times New Roman" w:hAnsi="Times New Roman" w:cs="Times New Roman"/>
          <w:sz w:val="28"/>
          <w:szCs w:val="28"/>
        </w:rPr>
        <w:t xml:space="preserve">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называют</w:t>
      </w:r>
      <w:r w:rsidRPr="00BD3F45">
        <w:rPr>
          <w:rFonts w:ascii="Times New Roman" w:hAnsi="Times New Roman" w:cs="Times New Roman"/>
          <w:sz w:val="28"/>
          <w:szCs w:val="28"/>
        </w:rPr>
        <w:t xml:space="preserve"> водораздельной, или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водоразделом</w:t>
      </w:r>
      <w:r w:rsidRPr="00BD3F4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8612F" w:rsidRPr="00BD3F45" w:rsidRDefault="00C8612F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>Вся площадь от берегов гидрографической сети до водораздельной линии представляет собой склоны, которые могут иметь на вертикальном разрезе различную форму: выпуклую, пря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мую, вогнутую или ступенчатую. В европейской части России в боль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шинстве случаев склоны имеют выпуклую форму с наибольшей кру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тизной около гидрографической сети и наименьшей - у водораздель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ной линии. Интенсивность эрозии находится в прямой зависимости от крутизны склонов: с повышением крутизны резко возрастает скорость течения воды и ее кинетическая энергия, а следовательно и способ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ность разрушать почву и перемещать твердый сток.</w:t>
      </w:r>
    </w:p>
    <w:p w:rsidR="00C8612F" w:rsidRPr="00BD3F45" w:rsidRDefault="00C8612F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>Современная водная эрозия наносит большой вред обществу и государству. Она проявляется в виде размыва дна и берегов древ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ней гидрографической сети и смыва почвогрунта со склонов. Эрозия вызывается разрушительным действием талых и дождевых вод при неправильной хозяйственной деятельности человека.</w:t>
      </w:r>
    </w:p>
    <w:p w:rsidR="00C8612F" w:rsidRPr="00BD3F45" w:rsidRDefault="00C8612F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>При вырубке и раскорчевке леса, распашке склонов, неумерен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ной или неправильно организованной пастьбе скота происходит раз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рушение структуры почвы, она лишается своего защитника - расти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тельности. Обесструктуренная почва не успевает впитывать атмо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сферные осадки, и они стекают вниз по склону, увеличиваясь в коли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честве и наращивая скорость течения водного потока и его кинетиче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скую энергию. К воде начинает примешиваться размокшая почва, и она смывается водно-грязевым потоком вниз по склону в гидрографи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ческую сеть. Уничтоженная растительность, скреплявшая ранее поч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ку, препятствовать этому не может. Таким образом, на склонах возни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кает плоскостная (поверхностная) эрозия, при которой происходит разрушение и смыв верхнего, наиболее плодородного слоя почвы.</w:t>
      </w:r>
    </w:p>
    <w:p w:rsidR="00C8612F" w:rsidRPr="00BD3F45" w:rsidRDefault="00C8612F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>На выпуклых и прямых склонах наиболее сильный смыв про</w:t>
      </w:r>
      <w:r w:rsidRPr="00BD3F45">
        <w:rPr>
          <w:rFonts w:ascii="Times New Roman" w:hAnsi="Times New Roman" w:cs="Times New Roman"/>
          <w:sz w:val="28"/>
          <w:szCs w:val="28"/>
        </w:rPr>
        <w:softHyphen/>
        <w:t xml:space="preserve">исходит в </w:t>
      </w:r>
      <w:r w:rsidRPr="00BD3F45">
        <w:rPr>
          <w:rFonts w:ascii="Times New Roman" w:hAnsi="Times New Roman" w:cs="Times New Roman"/>
          <w:sz w:val="28"/>
          <w:szCs w:val="28"/>
        </w:rPr>
        <w:lastRenderedPageBreak/>
        <w:t>нижней части склона, так как здесь накапливаются боль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шие массы воды, имеющие в этих местах и наибольшую скорость. На вогнутых склонах наибольший смыв начинается с середины склона, где он наиболее крутой и не всегда уменьшается внизу, хотя ты уклон меньше, но масса воды больше.</w:t>
      </w:r>
    </w:p>
    <w:p w:rsidR="00C8612F" w:rsidRPr="00BD3F45" w:rsidRDefault="00C8612F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>В большинстве случаев смыв происходит постепенно, поэтому этот вид эрозии менее заметен, но более опасен, чем линейная эрозия. В результате смыва сельское хозяйство ежегодно теряет питательных веществ гораздо больше, чем их вносят в почву с ми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неральными и органическими удобрениями.</w:t>
      </w:r>
    </w:p>
    <w:p w:rsidR="00C8612F" w:rsidRPr="00BD3F45" w:rsidRDefault="00C8612F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>Потерей питательных веществ не исчерпывается вред, причи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няемый поверхностной эрозией. Он проявляется также в резком ухудшении физических свойств почвы: разрушается структура, по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нижаются влагоемкость и водопроницаемость. Все это приводит к понижению плодородия почвы и снижению урожая, вплоть до полно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го выбытия площадей из сельскохозяйственного пользования.</w:t>
      </w:r>
    </w:p>
    <w:p w:rsidR="00C8612F" w:rsidRPr="00BD3F45" w:rsidRDefault="00C8612F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i/>
          <w:iCs/>
          <w:sz w:val="28"/>
          <w:szCs w:val="28"/>
        </w:rPr>
        <w:t>Основными</w:t>
      </w:r>
      <w:r w:rsidRPr="00BD3F45">
        <w:rPr>
          <w:rFonts w:ascii="Times New Roman" w:hAnsi="Times New Roman" w:cs="Times New Roman"/>
          <w:sz w:val="28"/>
          <w:szCs w:val="28"/>
        </w:rPr>
        <w:t xml:space="preserve"> естественноисторическими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факторами</w:t>
      </w:r>
      <w:r w:rsidRPr="00BD3F45">
        <w:rPr>
          <w:rFonts w:ascii="Times New Roman" w:hAnsi="Times New Roman" w:cs="Times New Roman"/>
          <w:sz w:val="28"/>
          <w:szCs w:val="28"/>
        </w:rPr>
        <w:t>, обуслов</w:t>
      </w:r>
      <w:r w:rsidRPr="00BD3F45">
        <w:rPr>
          <w:rFonts w:ascii="Times New Roman" w:hAnsi="Times New Roman" w:cs="Times New Roman"/>
          <w:sz w:val="28"/>
          <w:szCs w:val="28"/>
        </w:rPr>
        <w:softHyphen/>
        <w:t xml:space="preserve">ливающими интенсивность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развития эрозионных процессов</w:t>
      </w:r>
      <w:r w:rsidRPr="00BD3F45">
        <w:rPr>
          <w:rFonts w:ascii="Times New Roman" w:hAnsi="Times New Roman" w:cs="Times New Roman"/>
          <w:sz w:val="28"/>
          <w:szCs w:val="28"/>
        </w:rPr>
        <w:t>, явля</w:t>
      </w:r>
      <w:r w:rsidRPr="00BD3F45">
        <w:rPr>
          <w:rFonts w:ascii="Times New Roman" w:hAnsi="Times New Roman" w:cs="Times New Roman"/>
          <w:sz w:val="28"/>
          <w:szCs w:val="28"/>
        </w:rPr>
        <w:softHyphen/>
        <w:t xml:space="preserve">ются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рельеф, геологическое строение, климат, почвы, раститель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softHyphen/>
        <w:t>ность</w:t>
      </w:r>
      <w:r w:rsidRPr="00BD3F4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8612F" w:rsidRPr="00BD3F45" w:rsidRDefault="00C8612F" w:rsidP="00BD3F45">
      <w:pPr>
        <w:pStyle w:val="a3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D3F45">
        <w:rPr>
          <w:rFonts w:ascii="Times New Roman" w:hAnsi="Times New Roman" w:cs="Times New Roman"/>
          <w:i/>
          <w:iCs/>
          <w:sz w:val="28"/>
          <w:szCs w:val="28"/>
        </w:rPr>
        <w:t>Овраги, балки, лощины гидрографической сети, врезаясь в сельскохозяйственные и другие территории, расчленяют ее. Сте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softHyphen/>
        <w:t>пень расчлененности (изрезанности) зависит от абсолютных мак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softHyphen/>
        <w:t xml:space="preserve">симальных отметок водоразделов и отметок водотоков. </w:t>
      </w:r>
    </w:p>
    <w:p w:rsidR="00C8612F" w:rsidRPr="00BD3F45" w:rsidRDefault="00C8612F" w:rsidP="00BD3F4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>Расположенные вдоль оврагов территории иссушаются вслед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ствие дренирующего влияния оврагов. При перерезании оврагом водозадерживающих прослоек понижается уровень грунтовых вод. Овражные выносы твердого стока, откладываясь в реках и водо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емах, заиливают их, затрудняют судоходство. Собирая большое ко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личество снежных осадков и способствуя более быстрому стоку во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ды с прилежащей территории, овраги ухудшают условия увлажне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ния на полях, занятых сельскохозяйственными культурами, и усили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вают весеннее половодье. Овраги разрушают пути транспорта, уг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рожают населенным пунктам и ценным сооружениям.</w:t>
      </w:r>
    </w:p>
    <w:p w:rsidR="00C8612F" w:rsidRPr="00BD3F45" w:rsidRDefault="00C8612F" w:rsidP="00BD3F45">
      <w:pPr>
        <w:pStyle w:val="a3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D3F45">
        <w:rPr>
          <w:rFonts w:ascii="Times New Roman" w:hAnsi="Times New Roman" w:cs="Times New Roman"/>
          <w:sz w:val="28"/>
          <w:szCs w:val="28"/>
        </w:rPr>
        <w:t>Вред, причиняемый обществу и государству линейной эро</w:t>
      </w:r>
      <w:r w:rsidRPr="00BD3F45">
        <w:rPr>
          <w:rFonts w:ascii="Times New Roman" w:hAnsi="Times New Roman" w:cs="Times New Roman"/>
          <w:sz w:val="28"/>
          <w:szCs w:val="28"/>
        </w:rPr>
        <w:softHyphen/>
        <w:t>зией, в большинстве случаев нельзя отделить от вреда, который приносит плоскостная эрозия. Поверхностный сток, при котором теряется необходимая для успешного роста сельскохозяйствен</w:t>
      </w:r>
      <w:r w:rsidRPr="00BD3F45">
        <w:rPr>
          <w:rFonts w:ascii="Times New Roman" w:hAnsi="Times New Roman" w:cs="Times New Roman"/>
          <w:sz w:val="28"/>
          <w:szCs w:val="28"/>
        </w:rPr>
        <w:softHyphen/>
        <w:t xml:space="preserve">ных культур влага и происходит смыв почвы, является основной Причиной развития линейной эрозии. Поэтому все мероприятия по предупреждению и борьбе с поверхностным стоком являются одновременно мероприятиями по предупреждению и борьбе с линейной эрозией. 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t>Одним из эффективных средств предотвра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softHyphen/>
        <w:t>щения образования эрозии в результате поверхностного стока является создание комплекса взаимосвязанных лесомелиора</w:t>
      </w:r>
      <w:r w:rsidRPr="00BD3F45">
        <w:rPr>
          <w:rFonts w:ascii="Times New Roman" w:hAnsi="Times New Roman" w:cs="Times New Roman"/>
          <w:i/>
          <w:iCs/>
          <w:sz w:val="28"/>
          <w:szCs w:val="28"/>
        </w:rPr>
        <w:softHyphen/>
        <w:t>тивных насаждений.</w:t>
      </w:r>
    </w:p>
    <w:p w:rsidR="00C8612F" w:rsidRPr="00BD3F45" w:rsidRDefault="00C8612F" w:rsidP="00BD3F45">
      <w:pPr>
        <w:pStyle w:val="a3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sectPr w:rsidR="00C8612F" w:rsidRPr="00BD3F45" w:rsidSect="009F5451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4D81" w:rsidRDefault="004A4D81" w:rsidP="00131BAD">
      <w:r>
        <w:separator/>
      </w:r>
    </w:p>
  </w:endnote>
  <w:endnote w:type="continuationSeparator" w:id="0">
    <w:p w:rsidR="004A4D81" w:rsidRDefault="004A4D81" w:rsidP="00131B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206893"/>
      <w:docPartObj>
        <w:docPartGallery w:val="Page Numbers (Bottom of Page)"/>
        <w:docPartUnique/>
      </w:docPartObj>
    </w:sdtPr>
    <w:sdtEndPr/>
    <w:sdtContent>
      <w:p w:rsidR="00C8612F" w:rsidRDefault="004A4D81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D3F4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8612F" w:rsidRDefault="00C8612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4D81" w:rsidRDefault="004A4D81" w:rsidP="00131BAD">
      <w:r>
        <w:separator/>
      </w:r>
    </w:p>
  </w:footnote>
  <w:footnote w:type="continuationSeparator" w:id="0">
    <w:p w:rsidR="004A4D81" w:rsidRDefault="004A4D81" w:rsidP="00131B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5B5220"/>
    <w:multiLevelType w:val="hybridMultilevel"/>
    <w:tmpl w:val="8340D806"/>
    <w:lvl w:ilvl="0" w:tplc="7980C9C8">
      <w:start w:val="2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</w:r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31BAD"/>
    <w:rsid w:val="0010109F"/>
    <w:rsid w:val="00131BAD"/>
    <w:rsid w:val="003526DC"/>
    <w:rsid w:val="003B0682"/>
    <w:rsid w:val="00417D65"/>
    <w:rsid w:val="004A4D81"/>
    <w:rsid w:val="007B495D"/>
    <w:rsid w:val="008439B9"/>
    <w:rsid w:val="009F5451"/>
    <w:rsid w:val="00A84017"/>
    <w:rsid w:val="00BD3F45"/>
    <w:rsid w:val="00C8612F"/>
    <w:rsid w:val="00CB2FED"/>
    <w:rsid w:val="00D07ABA"/>
    <w:rsid w:val="00E621C0"/>
    <w:rsid w:val="00F61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A373381C-A5F6-43D6-98B0-05268A201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1BA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1BA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131BA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31BAD"/>
    <w:rPr>
      <w:rFonts w:ascii="Arial" w:eastAsia="Times New Roman" w:hAnsi="Arial" w:cs="Arial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131BA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31BAD"/>
    <w:rPr>
      <w:rFonts w:ascii="Arial" w:eastAsia="Times New Roman" w:hAnsi="Arial" w:cs="Arial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C8612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8612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7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8</Pages>
  <Words>3133</Words>
  <Characters>17862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Сергей Лутай</cp:lastModifiedBy>
  <cp:revision>8</cp:revision>
  <cp:lastPrinted>2020-02-05T08:45:00Z</cp:lastPrinted>
  <dcterms:created xsi:type="dcterms:W3CDTF">2020-02-05T06:58:00Z</dcterms:created>
  <dcterms:modified xsi:type="dcterms:W3CDTF">2021-11-15T06:08:00Z</dcterms:modified>
</cp:coreProperties>
</file>